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3B" w:rsidRPr="00723E0D" w:rsidRDefault="00723E0D" w:rsidP="00723E0D">
      <w:pPr>
        <w:jc w:val="center"/>
        <w:rPr>
          <w:rFonts w:ascii="Segoe UI" w:hAnsi="Segoe UI" w:cs="Segoe UI"/>
          <w:b/>
          <w:sz w:val="28"/>
          <w:szCs w:val="28"/>
          <w:lang w:val="sl-SI"/>
        </w:rPr>
      </w:pPr>
      <w:r w:rsidRPr="00723E0D">
        <w:rPr>
          <w:rFonts w:ascii="Segoe UI" w:hAnsi="Segoe UI" w:cs="Segoe UI"/>
          <w:b/>
          <w:sz w:val="28"/>
          <w:szCs w:val="28"/>
          <w:lang w:val="sl-SI"/>
        </w:rPr>
        <w:t>LESSON PLAN</w:t>
      </w:r>
    </w:p>
    <w:p w:rsidR="00723E0D" w:rsidRPr="00723E0D" w:rsidRDefault="007C5891" w:rsidP="00723E0D">
      <w:pPr>
        <w:jc w:val="center"/>
        <w:rPr>
          <w:rFonts w:ascii="Segoe UI" w:hAnsi="Segoe UI" w:cs="Segoe UI"/>
          <w:b/>
          <w:i/>
          <w:sz w:val="28"/>
          <w:szCs w:val="28"/>
          <w:lang w:val="sl-SI"/>
        </w:rPr>
      </w:pPr>
      <w:r>
        <w:rPr>
          <w:rFonts w:ascii="Segoe UI" w:hAnsi="Segoe UI" w:cs="Segoe UI"/>
          <w:b/>
          <w:i/>
          <w:sz w:val="28"/>
          <w:szCs w:val="28"/>
          <w:lang w:val="sl-SI"/>
        </w:rPr>
        <w:t>Tolerancija</w:t>
      </w:r>
    </w:p>
    <w:p w:rsidR="00723E0D" w:rsidRDefault="00723E0D" w:rsidP="00723E0D">
      <w:pPr>
        <w:rPr>
          <w:rFonts w:ascii="Segoe UI" w:hAnsi="Segoe UI" w:cs="Segoe UI"/>
          <w:sz w:val="28"/>
          <w:szCs w:val="28"/>
          <w:lang w:val="sl-SI"/>
        </w:rPr>
      </w:pPr>
    </w:p>
    <w:p w:rsidR="00300371" w:rsidRDefault="00723E0D" w:rsidP="00723E0D">
      <w:pPr>
        <w:spacing w:line="276" w:lineRule="auto"/>
        <w:rPr>
          <w:rFonts w:ascii="Arial" w:hAnsi="Arial" w:cs="Arial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t xml:space="preserve">Aims: </w:t>
      </w:r>
      <w:r w:rsidR="00300371">
        <w:rPr>
          <w:rFonts w:ascii="Arial" w:hAnsi="Arial" w:cs="Arial"/>
        </w:rPr>
        <w:t></w:t>
      </w:r>
    </w:p>
    <w:p w:rsidR="00B02A77" w:rsidRPr="00300371" w:rsidRDefault="00300371" w:rsidP="00723E0D">
      <w:pPr>
        <w:spacing w:line="276" w:lineRule="auto"/>
        <w:rPr>
          <w:rFonts w:ascii="Times New Roman" w:hAnsi="Times New Roman" w:cs="Times New Roman"/>
          <w:sz w:val="24"/>
          <w:szCs w:val="24"/>
          <w:lang w:val="sl-SI"/>
        </w:rPr>
      </w:pPr>
      <w:proofErr w:type="gramStart"/>
      <w:r w:rsidRPr="0030037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razvijanje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veštine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tolerantnog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dijaloga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tolerantnog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ponasanja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empatije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A77" w:rsidRPr="00300371" w:rsidRDefault="00B02A77" w:rsidP="00723E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037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preispitati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vlastite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sklonostima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osobinama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,</w:t>
      </w:r>
    </w:p>
    <w:p w:rsidR="00723E0D" w:rsidRPr="00723E0D" w:rsidRDefault="00723E0D" w:rsidP="001F3FCE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t xml:space="preserve">Skills practised /needed: </w:t>
      </w:r>
      <w:r w:rsidR="00B02A77" w:rsidRPr="00300371">
        <w:rPr>
          <w:rFonts w:ascii="Times New Roman" w:hAnsi="Times New Roman" w:cs="Times New Roman"/>
          <w:sz w:val="24"/>
          <w:szCs w:val="24"/>
          <w:lang w:val="sl-SI"/>
        </w:rPr>
        <w:t>Jasno i argumentovano izrazavanje misljenja i stavova</w:t>
      </w:r>
      <w:r w:rsidR="00B02A77">
        <w:rPr>
          <w:rFonts w:ascii="Segoe UI" w:hAnsi="Segoe UI" w:cs="Segoe UI"/>
          <w:sz w:val="24"/>
          <w:szCs w:val="24"/>
          <w:lang w:val="sl-SI"/>
        </w:rPr>
        <w:t>.</w:t>
      </w:r>
    </w:p>
    <w:p w:rsidR="00723E0D" w:rsidRPr="00723E0D" w:rsidRDefault="00723E0D" w:rsidP="001F3FCE">
      <w:pPr>
        <w:spacing w:line="276" w:lineRule="auto"/>
        <w:rPr>
          <w:rFonts w:ascii="Segoe UI" w:hAnsi="Segoe UI" w:cs="Segoe UI"/>
          <w:sz w:val="24"/>
          <w:szCs w:val="24"/>
          <w:lang w:val="sl-SI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t>Props:</w:t>
      </w:r>
      <w:r w:rsidRPr="00723E0D">
        <w:rPr>
          <w:rFonts w:ascii="Segoe UI" w:hAnsi="Segoe UI" w:cs="Segoe UI"/>
          <w:sz w:val="24"/>
          <w:szCs w:val="24"/>
          <w:lang w:val="sl-SI"/>
        </w:rPr>
        <w:tab/>
      </w:r>
      <w:r w:rsidR="00B02A77" w:rsidRPr="00300371">
        <w:rPr>
          <w:rFonts w:ascii="Times New Roman" w:hAnsi="Times New Roman" w:cs="Times New Roman"/>
          <w:sz w:val="24"/>
          <w:szCs w:val="24"/>
          <w:lang w:val="sl-SI"/>
        </w:rPr>
        <w:t>List sa izrekama o toleranciji, flomasteri.</w:t>
      </w:r>
    </w:p>
    <w:p w:rsidR="00B02A77" w:rsidRDefault="00723E0D" w:rsidP="00723E0D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t>Warm-up:</w:t>
      </w:r>
    </w:p>
    <w:p w:rsidR="00B02A77" w:rsidRPr="00300371" w:rsidRDefault="00B02A77" w:rsidP="00723E0D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300371">
        <w:rPr>
          <w:rFonts w:ascii="Times New Roman" w:hAnsi="Times New Roman" w:cs="Times New Roman"/>
          <w:sz w:val="24"/>
          <w:szCs w:val="24"/>
        </w:rPr>
        <w:t xml:space="preserve"> Kao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uvod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r w:rsidRPr="00300371">
        <w:rPr>
          <w:rFonts w:ascii="Times New Roman" w:hAnsi="Times New Roman" w:cs="Times New Roman"/>
          <w:sz w:val="24"/>
          <w:szCs w:val="24"/>
          <w:lang w:val="sl-SI"/>
        </w:rPr>
        <w:t>kroz brainstorm ucenici daju svoje definicije tolerancije.</w:t>
      </w:r>
      <w:r w:rsidR="001F3FCE" w:rsidRPr="00300371">
        <w:rPr>
          <w:rFonts w:ascii="Times New Roman" w:hAnsi="Times New Roman" w:cs="Times New Roman"/>
          <w:sz w:val="24"/>
          <w:szCs w:val="24"/>
          <w:lang w:val="sl-SI"/>
        </w:rPr>
        <w:t xml:space="preserve"> Nakon toga kratko komentaris</w:t>
      </w:r>
      <w:r w:rsidR="00300371">
        <w:rPr>
          <w:rFonts w:ascii="Times New Roman" w:hAnsi="Times New Roman" w:cs="Times New Roman"/>
          <w:sz w:val="24"/>
          <w:szCs w:val="24"/>
          <w:lang w:val="sl-SI"/>
        </w:rPr>
        <w:t>ati</w:t>
      </w:r>
      <w:r w:rsidR="001F3FCE" w:rsidRPr="00300371">
        <w:rPr>
          <w:rFonts w:ascii="Times New Roman" w:hAnsi="Times New Roman" w:cs="Times New Roman"/>
          <w:sz w:val="24"/>
          <w:szCs w:val="24"/>
          <w:lang w:val="sl-SI"/>
        </w:rPr>
        <w:t xml:space="preserve"> navedene definicije tolerancije.</w:t>
      </w:r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Sumirati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isticuci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1F3FCE" w:rsidRPr="00300371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CE" w:rsidRPr="00300371">
        <w:rPr>
          <w:rFonts w:ascii="Times New Roman" w:hAnsi="Times New Roman" w:cs="Times New Roman"/>
          <w:sz w:val="24"/>
          <w:szCs w:val="24"/>
        </w:rPr>
        <w:t>različiti</w:t>
      </w:r>
      <w:proofErr w:type="spellEnd"/>
      <w:r w:rsidR="001F3FCE" w:rsidRPr="00300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DB3" w:rsidRDefault="00723E0D" w:rsidP="00723E0D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  <w:r w:rsidRPr="00723E0D">
        <w:rPr>
          <w:rFonts w:ascii="Segoe UI" w:hAnsi="Segoe UI" w:cs="Segoe UI"/>
          <w:sz w:val="24"/>
          <w:szCs w:val="24"/>
          <w:lang w:val="sl-SI"/>
        </w:rPr>
        <w:t>How to play:</w:t>
      </w:r>
    </w:p>
    <w:p w:rsidR="00723E0D" w:rsidRPr="00300371" w:rsidRDefault="001F3FCE" w:rsidP="00723E0D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30037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Šetnja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tolerancije</w:t>
      </w:r>
      <w:proofErr w:type="spellEnd"/>
    </w:p>
    <w:p w:rsidR="001F3FCE" w:rsidRPr="00300371" w:rsidRDefault="001F3FCE" w:rsidP="00723E0D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sledi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37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zauzimati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mišljenjem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postavim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tvoj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staćeš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desnu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je ne –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staćeš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levu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siguran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sigurna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staćeš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.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0371">
        <w:rPr>
          <w:rFonts w:ascii="Times New Roman" w:hAnsi="Times New Roman" w:cs="Times New Roman"/>
          <w:sz w:val="24"/>
          <w:szCs w:val="24"/>
        </w:rPr>
        <w:t>Postavljati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Reci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ucenicima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razmisle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A1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A7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="00A1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A7"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r w:rsidR="00A16CA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A16CA7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A1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6CA7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A16CA7">
        <w:rPr>
          <w:rFonts w:ascii="Times New Roman" w:hAnsi="Times New Roman" w:cs="Times New Roman"/>
          <w:sz w:val="24"/>
          <w:szCs w:val="24"/>
        </w:rPr>
        <w:t xml:space="preserve"> je</w:t>
      </w:r>
      <w:r w:rsidRPr="00300371">
        <w:rPr>
          <w:rFonts w:ascii="Times New Roman" w:hAnsi="Times New Roman" w:cs="Times New Roman"/>
          <w:sz w:val="24"/>
          <w:szCs w:val="24"/>
        </w:rPr>
        <w:t>: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37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navijač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je rival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tvom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omiljenom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;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37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nacionalnosti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;</w:t>
      </w:r>
    </w:p>
    <w:p w:rsidR="007847A2" w:rsidRPr="00300371" w:rsidRDefault="007C5891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7847A2" w:rsidRPr="00300371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7847A2" w:rsidRPr="00300371">
        <w:rPr>
          <w:rFonts w:ascii="Times New Roman" w:hAnsi="Times New Roman" w:cs="Times New Roman"/>
          <w:sz w:val="24"/>
          <w:szCs w:val="24"/>
        </w:rPr>
        <w:t>;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371">
        <w:rPr>
          <w:rFonts w:ascii="Times New Roman" w:hAnsi="Times New Roman" w:cs="Times New Roman"/>
          <w:sz w:val="24"/>
          <w:szCs w:val="24"/>
        </w:rPr>
        <w:lastRenderedPageBreak/>
        <w:t xml:space="preserve"> 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problematičnog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37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;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37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sluša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narodnjake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;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37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sluša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heavy metal;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37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37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tebe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;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37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37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tebe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0371">
        <w:rPr>
          <w:rFonts w:ascii="Times New Roman" w:hAnsi="Times New Roman" w:cs="Times New Roman"/>
          <w:sz w:val="24"/>
          <w:szCs w:val="24"/>
        </w:rPr>
        <w:t xml:space="preserve">–s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obrazovnim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B3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0371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diskusiju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sviđa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pripadaju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30037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pripisuješ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mogucnost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svakome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DB3" w:rsidRPr="00300371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zeli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obrazlozi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DB3" w:rsidRPr="0030037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neprijatno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izaberu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ne,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lakše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stanu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opišu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pripisuju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diskusije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promijeniti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1DB3" w:rsidRPr="0030037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B3" w:rsidRPr="00300371">
        <w:rPr>
          <w:rFonts w:ascii="Times New Roman" w:hAnsi="Times New Roman" w:cs="Times New Roman"/>
          <w:sz w:val="24"/>
          <w:szCs w:val="24"/>
        </w:rPr>
        <w:t>grupu</w:t>
      </w:r>
      <w:proofErr w:type="spellEnd"/>
      <w:r w:rsidR="00761DB3" w:rsidRPr="00300371">
        <w:rPr>
          <w:rFonts w:ascii="Times New Roman" w:hAnsi="Times New Roman" w:cs="Times New Roman"/>
          <w:sz w:val="24"/>
          <w:szCs w:val="24"/>
        </w:rPr>
        <w:t>!</w:t>
      </w:r>
    </w:p>
    <w:p w:rsidR="00761DB3" w:rsidRPr="00300371" w:rsidRDefault="00761DB3" w:rsidP="00761DB3">
      <w:pPr>
        <w:pStyle w:val="NormalWeb"/>
        <w:spacing w:before="0" w:beforeAutospacing="0" w:after="0" w:afterAutospacing="0"/>
        <w:jc w:val="both"/>
        <w:rPr>
          <w:b/>
          <w:i/>
        </w:rPr>
      </w:pPr>
      <w:proofErr w:type="spellStart"/>
      <w:r w:rsidRPr="00300371">
        <w:t>Aktivnost</w:t>
      </w:r>
      <w:proofErr w:type="spellEnd"/>
      <w:r w:rsidRPr="00300371">
        <w:t xml:space="preserve"> </w:t>
      </w:r>
      <w:proofErr w:type="spellStart"/>
      <w:r w:rsidRPr="00300371">
        <w:t>sumirati</w:t>
      </w:r>
      <w:proofErr w:type="spellEnd"/>
      <w:r w:rsidRPr="00300371">
        <w:t xml:space="preserve"> </w:t>
      </w:r>
      <w:proofErr w:type="spellStart"/>
      <w:r w:rsidRPr="00300371">
        <w:t>definicijom</w:t>
      </w:r>
      <w:proofErr w:type="spellEnd"/>
      <w:r w:rsidRPr="00300371">
        <w:t xml:space="preserve"> </w:t>
      </w:r>
      <w:proofErr w:type="spellStart"/>
      <w:r w:rsidRPr="00300371">
        <w:t>tolerancije</w:t>
      </w:r>
      <w:proofErr w:type="spellEnd"/>
      <w:r w:rsidRPr="00300371">
        <w:t xml:space="preserve"> UNESKO:</w:t>
      </w:r>
      <w:r w:rsidRPr="00300371">
        <w:rPr>
          <w:b/>
          <w:i/>
          <w:color w:val="000000"/>
          <w:u w:val="single"/>
        </w:rPr>
        <w:t xml:space="preserve"> </w:t>
      </w:r>
      <w:proofErr w:type="spellStart"/>
      <w:r w:rsidRPr="00300371">
        <w:rPr>
          <w:b/>
          <w:i/>
          <w:color w:val="000000"/>
          <w:u w:val="single"/>
        </w:rPr>
        <w:t>Tolerancija</w:t>
      </w:r>
      <w:proofErr w:type="spellEnd"/>
      <w:r w:rsidRPr="00300371">
        <w:rPr>
          <w:b/>
          <w:i/>
          <w:color w:val="000000"/>
          <w:u w:val="single"/>
        </w:rPr>
        <w:t xml:space="preserve"> </w:t>
      </w:r>
      <w:r w:rsidRPr="00300371">
        <w:rPr>
          <w:b/>
          <w:i/>
          <w:color w:val="000000"/>
        </w:rPr>
        <w:t xml:space="preserve">je </w:t>
      </w:r>
      <w:proofErr w:type="spellStart"/>
      <w:r w:rsidRPr="00300371">
        <w:rPr>
          <w:b/>
          <w:i/>
          <w:color w:val="000000"/>
        </w:rPr>
        <w:t>poštovanje</w:t>
      </w:r>
      <w:proofErr w:type="spellEnd"/>
      <w:r w:rsidRPr="00300371">
        <w:rPr>
          <w:b/>
          <w:i/>
          <w:color w:val="000000"/>
        </w:rPr>
        <w:t xml:space="preserve">, </w:t>
      </w:r>
      <w:proofErr w:type="spellStart"/>
      <w:r w:rsidRPr="00300371">
        <w:rPr>
          <w:b/>
          <w:i/>
          <w:color w:val="000000"/>
        </w:rPr>
        <w:t>prihvaćanje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uvažavanje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bogatstva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različitosti</w:t>
      </w:r>
      <w:proofErr w:type="spellEnd"/>
      <w:r w:rsidRPr="00300371">
        <w:rPr>
          <w:b/>
          <w:i/>
          <w:color w:val="000000"/>
        </w:rPr>
        <w:t xml:space="preserve"> u </w:t>
      </w:r>
      <w:proofErr w:type="spellStart"/>
      <w:r w:rsidRPr="00300371">
        <w:rPr>
          <w:b/>
          <w:i/>
          <w:color w:val="000000"/>
        </w:rPr>
        <w:t>našim</w:t>
      </w:r>
      <w:proofErr w:type="spellEnd"/>
      <w:proofErr w:type="gramStart"/>
      <w:r w:rsidRPr="00300371">
        <w:rPr>
          <w:b/>
          <w:i/>
          <w:color w:val="000000"/>
        </w:rPr>
        <w:t xml:space="preserve">  </w:t>
      </w:r>
      <w:proofErr w:type="spellStart"/>
      <w:r w:rsidRPr="00300371">
        <w:rPr>
          <w:b/>
          <w:i/>
          <w:color w:val="000000"/>
        </w:rPr>
        <w:t>svjetskim</w:t>
      </w:r>
      <w:proofErr w:type="spellEnd"/>
      <w:proofErr w:type="gram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kulturama</w:t>
      </w:r>
      <w:proofErr w:type="spellEnd"/>
      <w:r w:rsidRPr="00300371">
        <w:rPr>
          <w:b/>
          <w:i/>
          <w:color w:val="000000"/>
        </w:rPr>
        <w:t xml:space="preserve">, </w:t>
      </w:r>
      <w:proofErr w:type="spellStart"/>
      <w:r w:rsidRPr="00300371">
        <w:rPr>
          <w:b/>
          <w:i/>
          <w:color w:val="000000"/>
        </w:rPr>
        <w:t>naša</w:t>
      </w:r>
      <w:proofErr w:type="spellEnd"/>
      <w:r w:rsidRPr="00300371">
        <w:rPr>
          <w:b/>
          <w:i/>
          <w:color w:val="000000"/>
        </w:rPr>
        <w:t xml:space="preserve"> forma </w:t>
      </w:r>
      <w:proofErr w:type="spellStart"/>
      <w:r w:rsidRPr="00300371">
        <w:rPr>
          <w:b/>
          <w:i/>
          <w:color w:val="000000"/>
        </w:rPr>
        <w:t>izražavanja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način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da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budemo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ljudi</w:t>
      </w:r>
      <w:proofErr w:type="spellEnd"/>
      <w:r w:rsidRPr="00300371">
        <w:rPr>
          <w:b/>
          <w:i/>
          <w:color w:val="000000"/>
        </w:rPr>
        <w:t xml:space="preserve">. </w:t>
      </w:r>
      <w:proofErr w:type="spellStart"/>
      <w:r w:rsidRPr="00300371">
        <w:rPr>
          <w:b/>
          <w:i/>
          <w:color w:val="000000"/>
        </w:rPr>
        <w:t>Ona</w:t>
      </w:r>
      <w:proofErr w:type="spellEnd"/>
      <w:r w:rsidRPr="00300371">
        <w:rPr>
          <w:b/>
          <w:i/>
          <w:color w:val="000000"/>
        </w:rPr>
        <w:t xml:space="preserve"> je </w:t>
      </w:r>
      <w:proofErr w:type="spellStart"/>
      <w:r w:rsidRPr="00300371">
        <w:rPr>
          <w:b/>
          <w:i/>
          <w:color w:val="000000"/>
        </w:rPr>
        <w:t>zasnovana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proofErr w:type="gramStart"/>
      <w:r w:rsidRPr="00300371">
        <w:rPr>
          <w:b/>
          <w:i/>
          <w:color w:val="000000"/>
        </w:rPr>
        <w:t>na</w:t>
      </w:r>
      <w:proofErr w:type="spellEnd"/>
      <w:proofErr w:type="gram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znanju</w:t>
      </w:r>
      <w:proofErr w:type="spellEnd"/>
      <w:r w:rsidRPr="00300371">
        <w:rPr>
          <w:b/>
          <w:i/>
          <w:color w:val="000000"/>
        </w:rPr>
        <w:t xml:space="preserve">, </w:t>
      </w:r>
      <w:proofErr w:type="spellStart"/>
      <w:r w:rsidRPr="00300371">
        <w:rPr>
          <w:b/>
          <w:i/>
          <w:color w:val="000000"/>
        </w:rPr>
        <w:t>otvorenosti</w:t>
      </w:r>
      <w:proofErr w:type="spellEnd"/>
      <w:r w:rsidRPr="00300371">
        <w:rPr>
          <w:b/>
          <w:i/>
          <w:color w:val="000000"/>
        </w:rPr>
        <w:t xml:space="preserve">, </w:t>
      </w:r>
      <w:proofErr w:type="spellStart"/>
      <w:r w:rsidRPr="00300371">
        <w:rPr>
          <w:b/>
          <w:i/>
          <w:color w:val="000000"/>
        </w:rPr>
        <w:t>komunikaciji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slobodi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mišljenja</w:t>
      </w:r>
      <w:proofErr w:type="spellEnd"/>
      <w:r w:rsidRPr="00300371">
        <w:rPr>
          <w:b/>
          <w:i/>
          <w:color w:val="000000"/>
        </w:rPr>
        <w:t xml:space="preserve">, </w:t>
      </w:r>
      <w:proofErr w:type="spellStart"/>
      <w:r w:rsidRPr="00300371">
        <w:rPr>
          <w:b/>
          <w:i/>
          <w:color w:val="000000"/>
        </w:rPr>
        <w:t>savjesti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uvjerenju</w:t>
      </w:r>
      <w:proofErr w:type="spellEnd"/>
      <w:r w:rsidRPr="00300371">
        <w:rPr>
          <w:b/>
          <w:i/>
          <w:color w:val="000000"/>
        </w:rPr>
        <w:t xml:space="preserve">. </w:t>
      </w:r>
      <w:proofErr w:type="spellStart"/>
      <w:proofErr w:type="gramStart"/>
      <w:r w:rsidRPr="00300371">
        <w:rPr>
          <w:b/>
          <w:i/>
          <w:color w:val="000000"/>
        </w:rPr>
        <w:t>Tolerancija</w:t>
      </w:r>
      <w:proofErr w:type="spellEnd"/>
      <w:r w:rsidRPr="00300371">
        <w:rPr>
          <w:b/>
          <w:i/>
          <w:color w:val="000000"/>
        </w:rPr>
        <w:t xml:space="preserve"> je </w:t>
      </w:r>
      <w:proofErr w:type="spellStart"/>
      <w:r w:rsidRPr="00300371">
        <w:rPr>
          <w:b/>
          <w:i/>
          <w:color w:val="000000"/>
        </w:rPr>
        <w:t>harmonija</w:t>
      </w:r>
      <w:proofErr w:type="spellEnd"/>
      <w:r w:rsidRPr="00300371">
        <w:rPr>
          <w:b/>
          <w:i/>
          <w:color w:val="000000"/>
        </w:rPr>
        <w:t xml:space="preserve"> u </w:t>
      </w:r>
      <w:proofErr w:type="spellStart"/>
      <w:r w:rsidRPr="00300371">
        <w:rPr>
          <w:b/>
          <w:i/>
          <w:color w:val="000000"/>
        </w:rPr>
        <w:t>različitostima</w:t>
      </w:r>
      <w:proofErr w:type="spellEnd"/>
      <w:r w:rsidRPr="00300371">
        <w:rPr>
          <w:b/>
          <w:i/>
          <w:color w:val="000000"/>
        </w:rPr>
        <w:t>.</w:t>
      </w:r>
      <w:proofErr w:type="gramEnd"/>
      <w:r w:rsidRPr="00300371">
        <w:rPr>
          <w:b/>
          <w:i/>
          <w:color w:val="000000"/>
        </w:rPr>
        <w:t xml:space="preserve"> </w:t>
      </w:r>
      <w:proofErr w:type="gramStart"/>
      <w:r w:rsidRPr="00300371">
        <w:rPr>
          <w:b/>
          <w:i/>
          <w:color w:val="000000"/>
        </w:rPr>
        <w:t xml:space="preserve">To </w:t>
      </w:r>
      <w:proofErr w:type="spellStart"/>
      <w:r w:rsidRPr="00300371">
        <w:rPr>
          <w:b/>
          <w:i/>
          <w:color w:val="000000"/>
        </w:rPr>
        <w:t>nije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samo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moralna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dužnost</w:t>
      </w:r>
      <w:proofErr w:type="spellEnd"/>
      <w:r w:rsidRPr="00300371">
        <w:rPr>
          <w:b/>
          <w:i/>
          <w:color w:val="000000"/>
        </w:rPr>
        <w:t xml:space="preserve">, to je </w:t>
      </w:r>
      <w:proofErr w:type="spellStart"/>
      <w:r w:rsidRPr="00300371">
        <w:rPr>
          <w:b/>
          <w:i/>
          <w:color w:val="000000"/>
        </w:rPr>
        <w:t>također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politički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zakonit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zahtjev</w:t>
      </w:r>
      <w:proofErr w:type="spellEnd"/>
      <w:r w:rsidRPr="00300371">
        <w:rPr>
          <w:b/>
          <w:i/>
          <w:color w:val="000000"/>
        </w:rPr>
        <w:t>.</w:t>
      </w:r>
      <w:proofErr w:type="gram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Tolerancija</w:t>
      </w:r>
      <w:proofErr w:type="spellEnd"/>
      <w:r w:rsidRPr="00300371">
        <w:rPr>
          <w:b/>
          <w:i/>
          <w:color w:val="000000"/>
        </w:rPr>
        <w:t xml:space="preserve">, </w:t>
      </w:r>
      <w:proofErr w:type="spellStart"/>
      <w:r w:rsidRPr="00300371">
        <w:rPr>
          <w:b/>
          <w:i/>
          <w:color w:val="000000"/>
        </w:rPr>
        <w:t>vrlina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koja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mir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može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učiniti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mogućim</w:t>
      </w:r>
      <w:proofErr w:type="spellEnd"/>
      <w:r w:rsidRPr="00300371">
        <w:rPr>
          <w:b/>
          <w:i/>
          <w:color w:val="000000"/>
        </w:rPr>
        <w:t xml:space="preserve">, </w:t>
      </w:r>
      <w:proofErr w:type="spellStart"/>
      <w:r w:rsidRPr="00300371">
        <w:rPr>
          <w:b/>
          <w:i/>
          <w:color w:val="000000"/>
        </w:rPr>
        <w:t>doprinosi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mijenjanju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kulture</w:t>
      </w:r>
      <w:proofErr w:type="spellEnd"/>
      <w:r w:rsidRPr="00300371">
        <w:rPr>
          <w:b/>
          <w:i/>
          <w:color w:val="000000"/>
        </w:rPr>
        <w:t xml:space="preserve"> rata u </w:t>
      </w:r>
      <w:proofErr w:type="spellStart"/>
      <w:r w:rsidRPr="00300371">
        <w:rPr>
          <w:b/>
          <w:i/>
          <w:color w:val="000000"/>
        </w:rPr>
        <w:t>kulturu</w:t>
      </w:r>
      <w:proofErr w:type="spellEnd"/>
      <w:r w:rsidRPr="00300371">
        <w:rPr>
          <w:b/>
          <w:i/>
          <w:color w:val="000000"/>
        </w:rPr>
        <w:t xml:space="preserve"> </w:t>
      </w:r>
      <w:proofErr w:type="spellStart"/>
      <w:r w:rsidRPr="00300371">
        <w:rPr>
          <w:b/>
          <w:i/>
          <w:color w:val="000000"/>
        </w:rPr>
        <w:t>mira</w:t>
      </w:r>
      <w:proofErr w:type="spellEnd"/>
      <w:r w:rsidRPr="00300371">
        <w:rPr>
          <w:b/>
          <w:i/>
          <w:color w:val="000000"/>
        </w:rPr>
        <w:t>. UNESCO</w:t>
      </w:r>
    </w:p>
    <w:p w:rsidR="00761DB3" w:rsidRPr="00300371" w:rsidRDefault="00761DB3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DB3" w:rsidRPr="00300371" w:rsidRDefault="00761DB3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0371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="00300371" w:rsidRPr="00300371">
        <w:rPr>
          <w:rFonts w:ascii="Times New Roman" w:hAnsi="Times New Roman" w:cs="Times New Roman"/>
          <w:sz w:val="24"/>
          <w:szCs w:val="24"/>
        </w:rPr>
        <w:t>Mudre</w:t>
      </w:r>
      <w:proofErr w:type="spellEnd"/>
      <w:r w:rsidR="00300371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 w:rsidRPr="00300371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="00300371" w:rsidRPr="003003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00371" w:rsidRPr="00300371">
        <w:rPr>
          <w:rFonts w:ascii="Times New Roman" w:hAnsi="Times New Roman" w:cs="Times New Roman"/>
          <w:sz w:val="24"/>
          <w:szCs w:val="24"/>
        </w:rPr>
        <w:t>toleranciji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00371" w:rsidRPr="00300371" w:rsidRDefault="00761DB3" w:rsidP="00300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00371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37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003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podijeliti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4-5.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371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listove</w:t>
      </w:r>
      <w:proofErr w:type="spellEnd"/>
      <w:proofErr w:type="gramEnd"/>
      <w:r w:rsidRPr="0030037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izrekama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dopada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izreku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dopala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objašnjavaju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dopada.</w:t>
      </w:r>
      <w:r w:rsidR="00300371" w:rsidRPr="003003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0371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 w:rsidRPr="00300371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A16CA7">
        <w:rPr>
          <w:rFonts w:ascii="Times New Roman" w:hAnsi="Times New Roman" w:cs="Times New Roman"/>
          <w:sz w:val="24"/>
          <w:szCs w:val="24"/>
        </w:rPr>
        <w:t>,</w:t>
      </w:r>
      <w:r w:rsidR="00300371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 w:rsidRPr="00300371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300371"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0371" w:rsidRPr="00300371">
        <w:rPr>
          <w:rFonts w:ascii="Times New Roman" w:hAnsi="Times New Roman" w:cs="Times New Roman"/>
          <w:sz w:val="24"/>
          <w:szCs w:val="24"/>
        </w:rPr>
        <w:t>ucenici</w:t>
      </w:r>
      <w:proofErr w:type="spellEnd"/>
      <w:r w:rsidR="00300371" w:rsidRPr="00300371">
        <w:rPr>
          <w:rFonts w:ascii="Times New Roman" w:hAnsi="Times New Roman" w:cs="Times New Roman"/>
          <w:sz w:val="24"/>
          <w:szCs w:val="24"/>
        </w:rPr>
        <w:t xml:space="preserve"> </w:t>
      </w:r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r w:rsidR="00300371" w:rsidRPr="00300371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300371" w:rsidRPr="00300371">
        <w:rPr>
          <w:rFonts w:ascii="Times New Roman" w:hAnsi="Times New Roman" w:cs="Times New Roman"/>
          <w:sz w:val="24"/>
          <w:szCs w:val="24"/>
        </w:rPr>
        <w:t xml:space="preserve"> </w:t>
      </w:r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 w:rsidRPr="00300371">
        <w:rPr>
          <w:rFonts w:ascii="Times New Roman" w:hAnsi="Times New Roman" w:cs="Times New Roman"/>
          <w:sz w:val="24"/>
          <w:szCs w:val="24"/>
        </w:rPr>
        <w:t>d</w:t>
      </w:r>
      <w:r w:rsidRPr="00300371">
        <w:rPr>
          <w:rFonts w:ascii="Times New Roman" w:hAnsi="Times New Roman" w:cs="Times New Roman"/>
          <w:sz w:val="24"/>
          <w:szCs w:val="24"/>
        </w:rPr>
        <w:t>ogovaraju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misao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dopada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ističu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vidno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>.</w:t>
      </w:r>
      <w:r w:rsidR="00300371" w:rsidRPr="0030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00371" w:rsidRPr="00300371" w:rsidRDefault="00300371" w:rsidP="00300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00371">
        <w:rPr>
          <w:rFonts w:ascii="Times New Roman" w:eastAsia="Times New Roman" w:hAnsi="Times New Roman" w:cs="Times New Roman"/>
          <w:b/>
          <w:bCs/>
          <w:sz w:val="24"/>
          <w:szCs w:val="24"/>
        </w:rPr>
        <w:t>Mudre</w:t>
      </w:r>
      <w:proofErr w:type="spellEnd"/>
      <w:r w:rsidRPr="0030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0371">
        <w:rPr>
          <w:rFonts w:ascii="Times New Roman" w:eastAsia="Times New Roman" w:hAnsi="Times New Roman" w:cs="Times New Roman"/>
          <w:b/>
          <w:bCs/>
          <w:sz w:val="24"/>
          <w:szCs w:val="24"/>
        </w:rPr>
        <w:t>misli</w:t>
      </w:r>
      <w:proofErr w:type="spellEnd"/>
      <w:r w:rsidRPr="0030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300371">
        <w:rPr>
          <w:rFonts w:ascii="Times New Roman" w:eastAsia="Times New Roman" w:hAnsi="Times New Roman" w:cs="Times New Roman"/>
          <w:b/>
          <w:bCs/>
          <w:sz w:val="24"/>
          <w:szCs w:val="24"/>
        </w:rPr>
        <w:t>toleranciji</w:t>
      </w:r>
      <w:proofErr w:type="spellEnd"/>
      <w:r w:rsidRPr="0030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00371" w:rsidRPr="00300371" w:rsidRDefault="00300371" w:rsidP="00300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t xml:space="preserve">NAJVEĆI REZULTAT OBRAZOVANJA JE TOLERANCIJA. HELEN KELLER </w:t>
      </w:r>
    </w:p>
    <w:p w:rsidR="00300371" w:rsidRPr="00300371" w:rsidRDefault="00300371" w:rsidP="003003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371" w:rsidRPr="00300371" w:rsidRDefault="00300371" w:rsidP="00300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t xml:space="preserve">NE SLAŽEM SE SA ONIM ŠTO MISLIŠ, ALI ĆU DO KRAJA BRANITI TVOJE PRAVO DA TO KAŽEŠ. VOLTER </w:t>
      </w:r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00371" w:rsidRPr="00300371" w:rsidRDefault="007467E2" w:rsidP="00300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tgtFrame="_blank" w:tooltip="U RAZLIČITOSTI JE&#10;LJEPOTA I SNAGA.&#10;AKO TREŽIMO NEŠTO&#10;ŠTO NA..." w:history="1">
        <w:r w:rsidR="00300371" w:rsidRPr="0030037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</w:hyperlink>
      <w:r w:rsidR="00300371" w:rsidRPr="00300371">
        <w:rPr>
          <w:rFonts w:ascii="Times New Roman" w:eastAsia="Times New Roman" w:hAnsi="Times New Roman" w:cs="Times New Roman"/>
          <w:b/>
          <w:sz w:val="24"/>
          <w:szCs w:val="24"/>
        </w:rPr>
        <w:t xml:space="preserve">U RAZLIČITOSTI JE LJEPOTA I SNAGA. AKO TREŽIMO NEŠTO ŠTO NAM JE SVIMA ZAJEDNIČKO – TO JE DA SMO RAZLIČITI. </w:t>
      </w:r>
      <w:r w:rsidR="00300371" w:rsidRPr="0030037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00371" w:rsidRPr="00300371" w:rsidRDefault="00300371" w:rsidP="00300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t xml:space="preserve">KADA SVI MISLE ISTO, ZNAČI DA NIKO NE MISLI DOVOLJNO. LIPMAN </w:t>
      </w:r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00371" w:rsidRPr="00300371" w:rsidRDefault="00300371" w:rsidP="00300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t xml:space="preserve">TEST </w:t>
      </w:r>
      <w:proofErr w:type="gramStart"/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t>HRABROSTI  DOLAZI</w:t>
      </w:r>
      <w:proofErr w:type="gramEnd"/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t xml:space="preserve">  KADA SMO U MANJINI. TEST TOLERANCIJE DOLAZI KADA SMO U VEĆINI. RALF SOKMAN</w:t>
      </w:r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00371" w:rsidRPr="00300371" w:rsidRDefault="00300371" w:rsidP="003003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3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0371">
        <w:rPr>
          <w:rFonts w:ascii="Times New Roman" w:hAnsi="Times New Roman" w:cs="Times New Roman"/>
          <w:b/>
          <w:sz w:val="24"/>
          <w:szCs w:val="24"/>
        </w:rPr>
        <w:t>AKO ČOVJEK NE DRŽI KORAK SA SVOJIM SAPUTNICIMA, MOŽDA JE TO ZATO ŠTO ON ČUJE DRUGOG BUBNJARA. PUSTITE GA DA KORAČA U SKLADU SA MUZIKOM KOJU ON ČUJE. HENRY DAVID THOREAU</w:t>
      </w: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47A2" w:rsidRPr="00300371" w:rsidRDefault="007847A2" w:rsidP="00723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47A2" w:rsidRDefault="007847A2" w:rsidP="00723E0D">
      <w:pPr>
        <w:spacing w:line="360" w:lineRule="auto"/>
        <w:rPr>
          <w:rFonts w:ascii="Arial" w:hAnsi="Arial" w:cs="Arial"/>
          <w:sz w:val="20"/>
          <w:szCs w:val="20"/>
        </w:rPr>
      </w:pPr>
    </w:p>
    <w:p w:rsidR="007847A2" w:rsidRPr="00723E0D" w:rsidRDefault="007847A2" w:rsidP="00723E0D">
      <w:pPr>
        <w:spacing w:line="360" w:lineRule="auto"/>
        <w:rPr>
          <w:rFonts w:ascii="Segoe UI" w:hAnsi="Segoe UI" w:cs="Segoe UI"/>
          <w:sz w:val="24"/>
          <w:szCs w:val="24"/>
          <w:lang w:val="sl-SI"/>
        </w:rPr>
      </w:pPr>
    </w:p>
    <w:p w:rsidR="00723E0D" w:rsidRPr="00723E0D" w:rsidRDefault="00723E0D" w:rsidP="00723E0D">
      <w:pPr>
        <w:spacing w:line="360" w:lineRule="auto"/>
        <w:jc w:val="center"/>
        <w:rPr>
          <w:rFonts w:ascii="Segoe UI" w:hAnsi="Segoe UI" w:cs="Segoe UI"/>
          <w:sz w:val="24"/>
          <w:szCs w:val="24"/>
          <w:lang w:val="sl-SI"/>
        </w:rPr>
      </w:pPr>
    </w:p>
    <w:sectPr w:rsidR="00723E0D" w:rsidRPr="00723E0D" w:rsidSect="00CE223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01" w:rsidRDefault="00BE1A01" w:rsidP="00D4096F">
      <w:pPr>
        <w:spacing w:after="0" w:line="240" w:lineRule="auto"/>
      </w:pPr>
      <w:r>
        <w:separator/>
      </w:r>
    </w:p>
  </w:endnote>
  <w:endnote w:type="continuationSeparator" w:id="0">
    <w:p w:rsidR="00BE1A01" w:rsidRDefault="00BE1A01" w:rsidP="00D4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39" w:rsidRDefault="00F52139" w:rsidP="00F52139">
    <w:pPr>
      <w:pStyle w:val="Footer"/>
    </w:pPr>
    <w:r>
      <w:rPr>
        <w:noProof/>
      </w:rPr>
      <w:drawing>
        <wp:inline distT="0" distB="0" distL="0" distR="0">
          <wp:extent cx="3114675" cy="7905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color w:val="FFFF00"/>
        <w:sz w:val="50"/>
      </w:rPr>
      <w:drawing>
        <wp:inline distT="0" distB="0" distL="0" distR="0">
          <wp:extent cx="1010589" cy="1114425"/>
          <wp:effectExtent l="0" t="0" r="0" b="0"/>
          <wp:docPr id="3" name="Picture 1" descr="C:\Users\abc\Desktop\za projekat\log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c\Desktop\za projekat\logo1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77" cy="11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01" w:rsidRDefault="00BE1A01" w:rsidP="00D4096F">
      <w:pPr>
        <w:spacing w:after="0" w:line="240" w:lineRule="auto"/>
      </w:pPr>
      <w:r>
        <w:separator/>
      </w:r>
    </w:p>
  </w:footnote>
  <w:footnote w:type="continuationSeparator" w:id="0">
    <w:p w:rsidR="00BE1A01" w:rsidRDefault="00BE1A01" w:rsidP="00D4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empus Sans ITC" w:hAnsi="Tempus Sans ITC"/>
        <w:i/>
        <w:color w:val="002060"/>
      </w:rPr>
      <w:alias w:val="Naslov"/>
      <w:id w:val="536411716"/>
      <w:placeholder>
        <w:docPart w:val="EA377AD3DF9F41438233DDCDC9C4F7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10AF" w:rsidRPr="00C610AF" w:rsidRDefault="00C610AF">
        <w:pPr>
          <w:pStyle w:val="Header"/>
          <w:rPr>
            <w:rFonts w:asciiTheme="majorHAnsi" w:eastAsiaTheme="majorEastAsia" w:hAnsiTheme="majorHAnsi" w:cstheme="majorBidi"/>
            <w:color w:val="002060"/>
          </w:rPr>
        </w:pPr>
        <w:r w:rsidRPr="00C610AF">
          <w:rPr>
            <w:rFonts w:ascii="Tempus Sans ITC" w:hAnsi="Tempus Sans ITC"/>
            <w:i/>
            <w:color w:val="002060"/>
          </w:rPr>
          <w:t>ERASMUS+</w:t>
        </w:r>
        <w:r w:rsidRPr="00C610AF">
          <w:rPr>
            <w:rFonts w:ascii="Tempus Sans ITC" w:hAnsi="Tempus Sans ITC"/>
            <w:i/>
            <w:color w:val="002060"/>
          </w:rPr>
          <w:tab/>
          <w:t>OUR EUROPE – A MELTING POT OF NOWADAYS</w:t>
        </w:r>
        <w:r w:rsidRPr="00C610AF">
          <w:rPr>
            <w:rFonts w:ascii="Tempus Sans ITC" w:hAnsi="Tempus Sans ITC"/>
            <w:i/>
            <w:color w:val="002060"/>
          </w:rPr>
          <w:tab/>
          <w:t>2019 - 2021</w:t>
        </w:r>
      </w:p>
    </w:sdtContent>
  </w:sdt>
  <w:p w:rsidR="00D4096F" w:rsidRDefault="007467E2">
    <w:pPr>
      <w:pStyle w:val="Header"/>
    </w:pPr>
    <w:r w:rsidRPr="007467E2">
      <w:rPr>
        <w:rFonts w:asciiTheme="majorHAnsi" w:eastAsiaTheme="majorEastAsia" w:hAnsiTheme="majorHAnsi" w:cstheme="majorBidi"/>
        <w:noProof/>
        <w:lang w:val="sl-SI" w:eastAsia="sl-SI"/>
      </w:rPr>
      <w:pict>
        <v:group id="Group 3" o:spid="_x0000_s4099" style="position:absolute;margin-left:0;margin-top:0;width:610.4pt;height:64.8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BetwMAAN0JAAAOAAAAZHJzL2Uyb0RvYy54bWzMVttu4zYQfS/QfyD07ugSybaEOIusL0GB&#10;tBvsbj+ApqgLKpEqSUfOLvrvHQ4l2c4ibbALFPWDTGrI0cyZM4e8eXdsG/LEla6lWHnhVeARLpjM&#10;a1GuvN8/72ZLj2hDRU4bKfjKe+bae3f78083fZfxSFayybki4ETorO9WXmVMl/m+ZhVvqb6SHRdg&#10;LKRqqYGpKv1c0R68t40fBcHc76XKOyUZ1xrebpzRu0X/RcGZ+VAUmhvSrDyIzeBT4XNvn/7tDc1K&#10;RbuqZkMY9DuiaGkt4KOTqw01lBxU/Y2rtmZKalmYKyZbXxZFzTjmANmEwYts7pU8dJhLmfVlN8EE&#10;0L7A6bvdst+eHhWp85WXeETQFkqEXyXXFpq+KzNYca+6T92jcvnB8EGyPzSY/Zd2Oy/dYrLvf5U5&#10;uKMHIxGaY6Fa6wKSJkeswPNUAX40hMHLxSKJgiUUioFtGUXpfCgRq6COdhvwCUypKxyrtsPGMFlG&#10;125bGF+j2aeZ+ySGOYRlcwKm6ROY+sfA/FTRjmONtIVqAHMxgnkH2eMSEjtAcdVaODTZUQxoEiHX&#10;FRUlx8WfnztALrQ7IPizLXaioRT/im6KMAEU6IRmI8AWp8jhhMhOINGsU9rcc9kSO1h52ihal5VZ&#10;SyGgjaQKsYr06UEbG9dpgy2qkLu6aeA9zRpBeqhQEiW4Qcumzq3R2rCv+bpR5IlCR1LGuDBuXXNo&#10;gTDu/SIJgqHw8NpWHpePEU9eMIyLD0DHiBzDqDjNt8PY0LpxYwi7ETYSAAQSGUauVb+mQbpdbpfx&#10;LI7m21kcbDazu906ns134SLZXG/W6034l00qjLOqznMubF6jbITx25g0CJhr+Ek4JgD9S++YIgQ7&#10;/mPQSArLA0fnvcyfH9VIFiD3f8Ry6EUnGR+BIEDehpPkjOWjZmgnGBPF75SSvS0PtN4Fx92GN3P8&#10;QgpGgscBUB7l4xsdODF2oLiCsN9MakuVsyL9T2l00Qxalfup13b4Q0mBPjw15at8c6KBh9jXNIzi&#10;4H2Uznbz5WIW7+Jkli6C5SwI0/eg0XEab3aXnfFQC/7jnfEPSnKeG6jFIBjQ32e50aytDdwvmrqF&#10;k2NaRLPXxGFqbBv+2HLj/+utR5QExYRjC25CMKik+uKRHm4VIKN/HqjiHml+EUD3NIxjew3BSZws&#10;Ipioc8v+3EIFA1crz3jEDdfGXV0OnbLSbNvH0dIeM0WNumzbxwkCxG0nqAd4BsIdAnMZ7jv2knI+&#10;x/WnW9nt3wAAAP//AwBQSwMEFAAGAAgAAAAhAPVgF6PbAAAABgEAAA8AAABkcnMvZG93bnJldi54&#10;bWxMj8FOwzAQRO9I/IO1SNyoQ4QCDXGqqhUXhCpo+wFOvE2ixOvIdtvw92y4wGW1qxnNvilWkx3E&#10;BX3oHCl4XCQgkGpnOmoUHA9vDy8gQtRk9OAIFXxjgFV5e1Po3LgrfeFlHxvBIRRyraCNccylDHWL&#10;VoeFG5FYOzlvdeTTN9J4feVwO8g0STJpdUf8odUjblqs+/3ZKtiZbI3dYXz3J/f5tPtIn/t+Wyl1&#10;fzetX0FEnOKfGWZ8RoeSmSp3JhPEoICLxN85a2macI9q3pYZyLKQ//HLHwAAAP//AwBQSwECLQAU&#10;AAYACAAAACEAtoM4kv4AAADhAQAAEwAAAAAAAAAAAAAAAAAAAAAAW0NvbnRlbnRfVHlwZXNdLnht&#10;bFBLAQItABQABgAIAAAAIQA4/SH/1gAAAJQBAAALAAAAAAAAAAAAAAAAAC8BAABfcmVscy8ucmVs&#10;c1BLAQItABQABgAIAAAAIQBIReBetwMAAN0JAAAOAAAAAAAAAAAAAAAAAC4CAABkcnMvZTJvRG9j&#10;LnhtbFBLAQItABQABgAIAAAAIQD1YBej2wAAAAYBAAAPAAAAAAAAAAAAAAAAABEGAABkcnMvZG93&#10;bnJldi54bWxQSwUGAAAAAAQABADzAAAAGQ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OxvgAAANoAAAAPAAAAZHJzL2Rvd25yZXYueG1sRI/NCsIw&#10;EITvgu8QVvCmqSJaqlFEFMSD4N99ada22mxKE7W+vREEj8PMfMPMFo0pxZNqV1hWMOhHIIhTqwvO&#10;FJxPm14MwnlkjaVlUvAmB4t5uzXDRNsXH+h59JkIEHYJKsi9rxIpXZqTQde3FXHwrrY26IOsM6lr&#10;fAW4KeUwisbSYMFhIceKVjml9+PDKLjcbnY90PtRun5reSjinTnvUKlup1lOQXhq/D/8a2+1ggl8&#10;r4QbIOcfAAAA//8DAFBLAQItABQABgAIAAAAIQDb4fbL7gAAAIUBAAATAAAAAAAAAAAAAAAAAAAA&#10;AABbQ29udGVudF9UeXBlc10ueG1sUEsBAi0AFAAGAAgAAAAhAFr0LFu/AAAAFQEAAAsAAAAAAAAA&#10;AAAAAAAAHwEAAF9yZWxzLy5yZWxzUEsBAi0AFAAGAAgAAAAhAI7fI7G+AAAA2gAAAA8AAAAAAAAA&#10;AAAAAAAABwIAAGRycy9kb3ducmV2LnhtbFBLBQYAAAAAAwADALcAAADyAgAAAAA=&#10;" strokecolor="#2f5496 [2408]"/>
          <v:rect id="Rectangle 5" o:spid="_x0000_s4100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<w10:wrap anchorx="page" anchory="page"/>
        </v:group>
      </w:pict>
    </w:r>
    <w:r w:rsidRPr="007467E2">
      <w:rPr>
        <w:rFonts w:asciiTheme="majorHAnsi" w:eastAsiaTheme="majorEastAsia" w:hAnsiTheme="majorHAnsi" w:cstheme="majorBidi"/>
        <w:noProof/>
        <w:lang w:val="sl-SI" w:eastAsia="sl-SI"/>
      </w:rPr>
      <w:pict>
        <v:rect id="Rectangle 2" o:spid="_x0000_s4098" style="position:absolute;margin-left:0;margin-top:0;width:7.15pt;height:63.55pt;z-index:251661312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NROgIAAK8EAAAOAAAAZHJzL2Uyb0RvYy54bWysVM1u2zAMvg/YOwi6L3aCZE2NOEWRrsOA&#10;bi3W7QEUWY6FSaJGKXGypx8lp2m6ATsU80EQSfHjz0d6cbW3hu0UBg2u5uNRyZlyEhrtNjX//u32&#10;3ZyzEIVrhAGnan5QgV8t375Z9L5SE+jANAoZgbhQ9b7mXYy+KoogO2VFGIFXjowtoBWRRNwUDYqe&#10;0K0pJmX5vugBG48gVQikvRmMfJnx21bJeN+2QUVmak65xXxiPtfpLJYLUW1Q+E7LYxriFVlYoR0F&#10;PUHdiCjYFvVfUFZLhABtHEmwBbStlirXQNWMyz+qeeyEV7kWak7wpzaF/wcrv+wekOmm5lPOnLBE&#10;0VdqmnAbo9gktaf3oaJXj/4BU4HB34H8EZiDVUev1DUi9J0SDSU1Tu+LFw5JCOTK1v1naAhdbCPk&#10;Tu1btAmQesD2mZDDiRC1j0yS8rKclzPOJFnm5UU5n+UAonry9RjiRwWWpUvNkTLP2GJ3F2LKRVRP&#10;T3LuYHRzq43JQhoxtTLIdoKGQ0ipXJxld7O1lOygH5fpG+aE9DRNgz6rCD9PaoLJ0cJ5BONYTzXM&#10;JgPqC9vJ7d/RZ68ObnWkxTLaptY9oySmPrgmj30U2gx3qsO4I3WJrYH1NTQHYg5h2Bracrp0gL84&#10;62ljah5+bgUqzswnR+xfjqfTtGJZmM4uJiTguWV9bhFOElTNI2fDdRWHtdx61JuOIo0zFw6uaWJa&#10;nelM0zRkdUyWtiL3/bjBae3O5fzq+T+z/A0AAP//AwBQSwMEFAAGAAgAAAAhAANqW6TbAAAABAEA&#10;AA8AAABkcnMvZG93bnJldi54bWxMj09Lw0AQxe9Cv8MyBW92kyi2xGyKCHpQKLZK6XGbnSbB7GzM&#10;bv747Z16sZd5DG947zfZerKNGLDztSMF8SICgVQ4U1Op4PPj+WYFwgdNRjeOUMEPeljns6tMp8aN&#10;tMVhF0rBIeRTraAKoU2l9EWFVvuFa5HYO7nO6sBrV0rT6ZHDbSOTKLqXVtfEDZVu8anC4mvXWwX7&#10;3r9F44Txi90fNsmweU3eT99KXc+nxwcQAafwfwxnfEaHnJmOrifjRaOAHwl/8+zd3YI4sibLGGSe&#10;yUv4/BcAAP//AwBQSwECLQAUAAYACAAAACEAtoM4kv4AAADhAQAAEwAAAAAAAAAAAAAAAAAAAAAA&#10;W0NvbnRlbnRfVHlwZXNdLnhtbFBLAQItABQABgAIAAAAIQA4/SH/1gAAAJQBAAALAAAAAAAAAAAA&#10;AAAAAC8BAABfcmVscy8ucmVsc1BLAQItABQABgAIAAAAIQBQu1NROgIAAK8EAAAOAAAAAAAAAAAA&#10;AAAAAC4CAABkcnMvZTJvRG9jLnhtbFBLAQItABQABgAIAAAAIQADaluk2wAAAAQBAAAPAAAAAAAA&#10;AAAAAAAAAJQEAABkcnMvZG93bnJldi54bWxQSwUGAAAAAAQABADzAAAAnAUAAAAA&#10;" fillcolor="#4472c4 [3208]" strokecolor="#1f3763 [1608]">
          <w10:wrap anchorx="margin" anchory="page"/>
        </v:rect>
      </w:pict>
    </w:r>
    <w:r w:rsidRPr="007467E2">
      <w:rPr>
        <w:rFonts w:asciiTheme="majorHAnsi" w:eastAsiaTheme="majorEastAsia" w:hAnsiTheme="majorHAnsi" w:cstheme="majorBidi"/>
        <w:noProof/>
        <w:lang w:val="sl-SI" w:eastAsia="sl-SI"/>
      </w:rPr>
      <w:pict>
        <v:rect id="Rectangle 1" o:spid="_x0000_s4097" style="position:absolute;margin-left:0;margin-top:0;width:7.15pt;height:63.55pt;z-index:251660288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0hOAIAAK8EAAAOAAAAZHJzL2Uyb0RvYy54bWysVNtuEzEQfUfiHyy/k92NsjRdZVNVKUVI&#10;hVYUPsDxerMWtsfYTjbh6xnbTZqCxENFHlaei4/PzJnJ4mqvFdkJ5yWYllaTkhJhOHTSbFr6/dvt&#10;uzklPjDTMQVGtPQgPL1avn2zGG0jpjCA6oQjCGJ8M9qWDiHYpig8H4RmfgJWGAz24DQLaLpN0Tk2&#10;IrpWxbQs3xcjuM464MJ79N7kIF0m/L4XPNz3vReBqJYit5C+Ln3X8VssF6zZOGYHyZ9osFew0Ewa&#10;fPQEdcMCI1sn/4LSkjvw0IcJB11A30suUg1YTVX+Uc3jwKxItWBzvD21yf8/WP5l9+CI7FA7SgzT&#10;KNFXbBozGyVIFdszWt9g1qN9cLFAb++A//DEwGrALHHtHIyDYB2SSvnFiwvR8HiVrMfP0CE62wZI&#10;ndr3TkdA7AHZJ0EOJ0HEPhCOzstyXtaUcIzMy4tyXkdCBWuOd63z4aMATeKhpQ6ZJ2y2u/Mhpx5T&#10;EndQsruVSiUjjphYKUd2DIeDcS5MqNN1tdVINvurMv7ynKAfpyn7kwuppEmNMImYP39BGTJiDfU0&#10;o76Ina79+/X61Y9rGXCxlNSxdc8oUakPpktjH5hU+Yx1KIMFHNXKqq+hO6ByDvLW4JbjYQD3i5IR&#10;N6al/ueWOUGJ+mRQ/ctqNosrloxZfTFFw51H1ucRZjhCtTRQko+rkNdya53cDPhSlbQwcI0T08sk&#10;Z+SXWT2Rxa1IfX/a4Lh253bKev6fWf4GAAD//wMAUEsDBBQABgAIAAAAIQADaluk2wAAAAQBAAAP&#10;AAAAZHJzL2Rvd25yZXYueG1sTI9PS8NAEMXvQr/DMgVvdpMotsRsigh6UCi2Sulxm50mwexszG7+&#10;+O2derGXeQxveO832XqyjRiw87UjBfEiAoFUOFNTqeDz4/lmBcIHTUY3jlDBD3pY57OrTKfGjbTF&#10;YRdKwSHkU62gCqFNpfRFhVb7hWuR2Du5zurAa1dK0+mRw20jkyi6l1bXxA2VbvGpwuJr11sF+96/&#10;ReOE8YvdHzbJsHlN3k/fSl3Pp8cHEAGn8H8MZ3xGh5yZjq4n40WjgB8Jf/Ps3d2COLImyxhknslL&#10;+PwXAAD//wMAUEsBAi0AFAAGAAgAAAAhALaDOJL+AAAA4QEAABMAAAAAAAAAAAAAAAAAAAAAAFtD&#10;b250ZW50X1R5cGVzXS54bWxQSwECLQAUAAYACAAAACEAOP0h/9YAAACUAQAACwAAAAAAAAAAAAAA&#10;AAAvAQAAX3JlbHMvLnJlbHNQSwECLQAUAAYACAAAACEAx2d9ITgCAACvBAAADgAAAAAAAAAAAAAA&#10;AAAuAgAAZHJzL2Uyb0RvYy54bWxQSwECLQAUAAYACAAAACEAA2pbpNsAAAAEAQAADwAAAAAAAAAA&#10;AAAAAACSBAAAZHJzL2Rvd25yZXYueG1sUEsFBgAAAAAEAAQA8wAAAJoFAAAAAA==&#10;" fillcolor="#4472c4 [3208]" strokecolor="#1f3763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55A"/>
    <w:multiLevelType w:val="hybridMultilevel"/>
    <w:tmpl w:val="12EEAFE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567E60"/>
    <w:multiLevelType w:val="hybridMultilevel"/>
    <w:tmpl w:val="6B481B5C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74FA"/>
    <w:multiLevelType w:val="hybridMultilevel"/>
    <w:tmpl w:val="BAEEE1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DD9"/>
    <w:multiLevelType w:val="hybridMultilevel"/>
    <w:tmpl w:val="0B367B0C"/>
    <w:lvl w:ilvl="0" w:tplc="DEEA4E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50611"/>
    <w:multiLevelType w:val="hybridMultilevel"/>
    <w:tmpl w:val="CB44734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2CB0"/>
    <w:multiLevelType w:val="hybridMultilevel"/>
    <w:tmpl w:val="3138BDFE"/>
    <w:lvl w:ilvl="0" w:tplc="DEEA4E5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A56A3"/>
    <w:multiLevelType w:val="hybridMultilevel"/>
    <w:tmpl w:val="C40C7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032BC"/>
    <w:multiLevelType w:val="multilevel"/>
    <w:tmpl w:val="90C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023D7"/>
    <w:multiLevelType w:val="hybridMultilevel"/>
    <w:tmpl w:val="3D0C8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011FE"/>
    <w:multiLevelType w:val="hybridMultilevel"/>
    <w:tmpl w:val="133092EC"/>
    <w:lvl w:ilvl="0" w:tplc="4378D2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B5C4E"/>
    <w:multiLevelType w:val="hybridMultilevel"/>
    <w:tmpl w:val="F174A0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A45AC0"/>
    <w:multiLevelType w:val="hybridMultilevel"/>
    <w:tmpl w:val="5D72366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7734"/>
    <w:rsid w:val="000309B1"/>
    <w:rsid w:val="00043823"/>
    <w:rsid w:val="00054B7D"/>
    <w:rsid w:val="00060D76"/>
    <w:rsid w:val="000E01AA"/>
    <w:rsid w:val="0011483A"/>
    <w:rsid w:val="001238FD"/>
    <w:rsid w:val="00140DB9"/>
    <w:rsid w:val="00156EC8"/>
    <w:rsid w:val="00174F20"/>
    <w:rsid w:val="001B0551"/>
    <w:rsid w:val="001E71D6"/>
    <w:rsid w:val="001F3FCE"/>
    <w:rsid w:val="002604DE"/>
    <w:rsid w:val="002802F0"/>
    <w:rsid w:val="00300371"/>
    <w:rsid w:val="003014E1"/>
    <w:rsid w:val="00350476"/>
    <w:rsid w:val="00375655"/>
    <w:rsid w:val="00387707"/>
    <w:rsid w:val="003A7876"/>
    <w:rsid w:val="004255E1"/>
    <w:rsid w:val="00471D2E"/>
    <w:rsid w:val="005204C3"/>
    <w:rsid w:val="00542A8C"/>
    <w:rsid w:val="0054325B"/>
    <w:rsid w:val="0056754D"/>
    <w:rsid w:val="00582B00"/>
    <w:rsid w:val="00594FE0"/>
    <w:rsid w:val="006F38A9"/>
    <w:rsid w:val="00720F3B"/>
    <w:rsid w:val="00723E0D"/>
    <w:rsid w:val="007467E2"/>
    <w:rsid w:val="00761DB3"/>
    <w:rsid w:val="007847A2"/>
    <w:rsid w:val="00793AED"/>
    <w:rsid w:val="007C5891"/>
    <w:rsid w:val="007E2F01"/>
    <w:rsid w:val="007F1E00"/>
    <w:rsid w:val="007F2853"/>
    <w:rsid w:val="00824F51"/>
    <w:rsid w:val="00861CB0"/>
    <w:rsid w:val="008620FC"/>
    <w:rsid w:val="00876404"/>
    <w:rsid w:val="00953213"/>
    <w:rsid w:val="00990C4C"/>
    <w:rsid w:val="009913FE"/>
    <w:rsid w:val="009C5328"/>
    <w:rsid w:val="009F6154"/>
    <w:rsid w:val="00A16CA7"/>
    <w:rsid w:val="00A346FE"/>
    <w:rsid w:val="00A35689"/>
    <w:rsid w:val="00AA7C4C"/>
    <w:rsid w:val="00B02A77"/>
    <w:rsid w:val="00B22677"/>
    <w:rsid w:val="00BE1A01"/>
    <w:rsid w:val="00BF64CF"/>
    <w:rsid w:val="00C610AF"/>
    <w:rsid w:val="00C8461D"/>
    <w:rsid w:val="00CA3F22"/>
    <w:rsid w:val="00CE223D"/>
    <w:rsid w:val="00D4096F"/>
    <w:rsid w:val="00D62E7E"/>
    <w:rsid w:val="00D72F50"/>
    <w:rsid w:val="00DB5522"/>
    <w:rsid w:val="00DE498A"/>
    <w:rsid w:val="00E07734"/>
    <w:rsid w:val="00E707D8"/>
    <w:rsid w:val="00E73D8E"/>
    <w:rsid w:val="00EB63DA"/>
    <w:rsid w:val="00ED7CBF"/>
    <w:rsid w:val="00EE042B"/>
    <w:rsid w:val="00F03F63"/>
    <w:rsid w:val="00F05CAC"/>
    <w:rsid w:val="00F46429"/>
    <w:rsid w:val="00F52139"/>
    <w:rsid w:val="00F8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3D"/>
  </w:style>
  <w:style w:type="paragraph" w:styleId="Heading1">
    <w:name w:val="heading 1"/>
    <w:basedOn w:val="Normal"/>
    <w:next w:val="Normal"/>
    <w:link w:val="Heading1Char"/>
    <w:uiPriority w:val="9"/>
    <w:qFormat/>
    <w:rsid w:val="00C610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6F"/>
  </w:style>
  <w:style w:type="paragraph" w:styleId="Footer">
    <w:name w:val="footer"/>
    <w:basedOn w:val="Normal"/>
    <w:link w:val="FooterChar"/>
    <w:uiPriority w:val="99"/>
    <w:unhideWhenUsed/>
    <w:rsid w:val="00D4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6F"/>
  </w:style>
  <w:style w:type="paragraph" w:styleId="ListParagraph">
    <w:name w:val="List Paragraph"/>
    <w:basedOn w:val="Normal"/>
    <w:uiPriority w:val="34"/>
    <w:qFormat/>
    <w:rsid w:val="00720F3B"/>
    <w:pPr>
      <w:ind w:left="720"/>
      <w:contextualSpacing/>
    </w:pPr>
    <w:rPr>
      <w:lang w:val="sl-SI"/>
    </w:rPr>
  </w:style>
  <w:style w:type="table" w:styleId="TableGrid">
    <w:name w:val="Table Grid"/>
    <w:basedOn w:val="TableNormal"/>
    <w:uiPriority w:val="39"/>
    <w:rsid w:val="00720F3B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610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mudremisliotoleranciji-170206110725/95/mudre-misli-o-toleranciji-2-638.jpg?cb=1486379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377AD3DF9F41438233DDCDC9C4F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AD5508-4659-445A-9B3D-03BB08826DEE}"/>
      </w:docPartPr>
      <w:docPartBody>
        <w:p w:rsidR="009F5798" w:rsidRDefault="00D1767F" w:rsidP="00D1767F">
          <w:pPr>
            <w:pStyle w:val="EA377AD3DF9F41438233DDCDC9C4F7CA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1767F"/>
    <w:rsid w:val="00056EC6"/>
    <w:rsid w:val="00295DC9"/>
    <w:rsid w:val="00313A82"/>
    <w:rsid w:val="0045115E"/>
    <w:rsid w:val="006D579E"/>
    <w:rsid w:val="0083414B"/>
    <w:rsid w:val="009F5798"/>
    <w:rsid w:val="00BD1E43"/>
    <w:rsid w:val="00D06F98"/>
    <w:rsid w:val="00D1767F"/>
    <w:rsid w:val="00F8475C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77AD3DF9F41438233DDCDC9C4F7CA">
    <w:name w:val="EA377AD3DF9F41438233DDCDC9C4F7CA"/>
    <w:rsid w:val="00D176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ERASMUS+	OUR EUROPE – A MELTING POT OF NOWADAYS	2019 - 2021</vt:lpstr>
      <vt:lpstr>ERASMUS+	OUR EUROPE – A MELTING POT OF NOWADAYS	2019 - 2021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	OUR EUROPE – A MELTING POT OF NOWADAYS	2019 - 2021</dc:title>
  <dc:creator>Nataša</dc:creator>
  <cp:lastModifiedBy>Milan Milosevic</cp:lastModifiedBy>
  <cp:revision>5</cp:revision>
  <dcterms:created xsi:type="dcterms:W3CDTF">2019-11-13T07:57:00Z</dcterms:created>
  <dcterms:modified xsi:type="dcterms:W3CDTF">2020-03-16T15:02:00Z</dcterms:modified>
</cp:coreProperties>
</file>